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психологии образования</w:t>
            </w:r>
          </w:p>
          <w:p>
            <w:pPr>
              <w:jc w:val="center"/>
              <w:spacing w:after="0" w:line="240" w:lineRule="auto"/>
              <w:rPr>
                <w:sz w:val="32"/>
                <w:szCs w:val="32"/>
              </w:rPr>
            </w:pPr>
            <w:r>
              <w:rPr>
                <w:rFonts w:ascii="Times New Roman" w:hAnsi="Times New Roman" w:cs="Times New Roman"/>
                <w:color w:val="#000000"/>
                <w:sz w:val="32"/>
                <w:szCs w:val="32"/>
              </w:rPr>
              <w:t> К.М.07.ДВ.01.02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К.М.07.ДВ.01.02 «Информационные технологии в психологии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психологии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К.М.07.ДВ.01.02 «Информационные технологии в психологии образования»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Использование возможностей MS Word в работе педагога-психолога.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Использование возможностей MS Power Point в работе педагога-психолога.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Использование возможностей Microsoft Access в работе педагога-психолога.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Использование возможностей MS Excel в работе педагога-психолога. Информационные технологии математической обработки психологической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Использование возможностей компьютерных систем психодиагностики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Теоретические основы информатики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Роль и место информационных технологий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Использование возможностей MS Power Point в работе педа-гога- психолога. Информационные технологии работы с графической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Использование возможностей Microsoft Access в работе педа-гога- психолога. Информационные технологии работы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 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 Использование возможностей сети Интернет в работе педа-гога- психолога. Основы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 Безопасность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75.8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Теоретические основы информатики и информационных технологий</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информации и её виды.</w:t>
            </w:r>
          </w:p>
          <w:p>
            <w:pPr>
              <w:jc w:val="left"/>
              <w:spacing w:after="0" w:line="240" w:lineRule="auto"/>
              <w:rPr>
                <w:sz w:val="24"/>
                <w:szCs w:val="24"/>
              </w:rPr>
            </w:pPr>
            <w:r>
              <w:rPr>
                <w:rFonts w:ascii="Times New Roman" w:hAnsi="Times New Roman" w:cs="Times New Roman"/>
                <w:color w:val="#000000"/>
                <w:sz w:val="24"/>
                <w:szCs w:val="24"/>
              </w:rPr>
              <w:t> 2. Свойства информации.</w:t>
            </w:r>
          </w:p>
          <w:p>
            <w:pPr>
              <w:jc w:val="left"/>
              <w:spacing w:after="0" w:line="240" w:lineRule="auto"/>
              <w:rPr>
                <w:sz w:val="24"/>
                <w:szCs w:val="24"/>
              </w:rPr>
            </w:pPr>
            <w:r>
              <w:rPr>
                <w:rFonts w:ascii="Times New Roman" w:hAnsi="Times New Roman" w:cs="Times New Roman"/>
                <w:color w:val="#000000"/>
                <w:sz w:val="24"/>
                <w:szCs w:val="24"/>
              </w:rPr>
              <w:t> 3. Система измерения информации.</w:t>
            </w:r>
          </w:p>
          <w:p>
            <w:pPr>
              <w:jc w:val="left"/>
              <w:spacing w:after="0" w:line="240" w:lineRule="auto"/>
              <w:rPr>
                <w:sz w:val="24"/>
                <w:szCs w:val="24"/>
              </w:rPr>
            </w:pPr>
            <w:r>
              <w:rPr>
                <w:rFonts w:ascii="Times New Roman" w:hAnsi="Times New Roman" w:cs="Times New Roman"/>
                <w:color w:val="#000000"/>
                <w:sz w:val="24"/>
                <w:szCs w:val="24"/>
              </w:rPr>
              <w:t> 4. Формы информации и виды информационных процессов (действий с информацией).</w:t>
            </w:r>
          </w:p>
          <w:p>
            <w:pPr>
              <w:jc w:val="left"/>
              <w:spacing w:after="0" w:line="240" w:lineRule="auto"/>
              <w:rPr>
                <w:sz w:val="24"/>
                <w:szCs w:val="24"/>
              </w:rPr>
            </w:pPr>
            <w:r>
              <w:rPr>
                <w:rFonts w:ascii="Times New Roman" w:hAnsi="Times New Roman" w:cs="Times New Roman"/>
                <w:color w:val="#000000"/>
                <w:sz w:val="24"/>
                <w:szCs w:val="24"/>
              </w:rPr>
              <w:t> 5. Виды классификации информации.</w:t>
            </w:r>
          </w:p>
          <w:p>
            <w:pPr>
              <w:jc w:val="left"/>
              <w:spacing w:after="0" w:line="240" w:lineRule="auto"/>
              <w:rPr>
                <w:sz w:val="24"/>
                <w:szCs w:val="24"/>
              </w:rPr>
            </w:pPr>
            <w:r>
              <w:rPr>
                <w:rFonts w:ascii="Times New Roman" w:hAnsi="Times New Roman" w:cs="Times New Roman"/>
                <w:color w:val="#000000"/>
                <w:sz w:val="24"/>
                <w:szCs w:val="24"/>
              </w:rPr>
              <w:t>  6. Информация и ЭВМ.</w:t>
            </w:r>
          </w:p>
          <w:p>
            <w:pPr>
              <w:jc w:val="left"/>
              <w:spacing w:after="0" w:line="240" w:lineRule="auto"/>
              <w:rPr>
                <w:sz w:val="24"/>
                <w:szCs w:val="24"/>
              </w:rPr>
            </w:pPr>
            <w:r>
              <w:rPr>
                <w:rFonts w:ascii="Times New Roman" w:hAnsi="Times New Roman" w:cs="Times New Roman"/>
                <w:color w:val="#000000"/>
                <w:sz w:val="24"/>
                <w:szCs w:val="24"/>
              </w:rPr>
              <w:t> 7. Понятие коммуникации и способы передачи информации.</w:t>
            </w:r>
          </w:p>
          <w:p>
            <w:pPr>
              <w:jc w:val="left"/>
              <w:spacing w:after="0" w:line="240" w:lineRule="auto"/>
              <w:rPr>
                <w:sz w:val="24"/>
                <w:szCs w:val="24"/>
              </w:rPr>
            </w:pPr>
            <w:r>
              <w:rPr>
                <w:rFonts w:ascii="Times New Roman" w:hAnsi="Times New Roman" w:cs="Times New Roman"/>
                <w:color w:val="#000000"/>
                <w:sz w:val="24"/>
                <w:szCs w:val="24"/>
              </w:rPr>
              <w:t> 8. Коммуникативная схема передачи информации.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Роль и место информационных технологий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Понятия информационные технологии и информационные системы.</w:t>
            </w:r>
          </w:p>
          <w:p>
            <w:pPr>
              <w:jc w:val="left"/>
              <w:spacing w:after="0" w:line="240" w:lineRule="auto"/>
              <w:rPr>
                <w:sz w:val="24"/>
                <w:szCs w:val="24"/>
              </w:rPr>
            </w:pPr>
            <w:r>
              <w:rPr>
                <w:rFonts w:ascii="Times New Roman" w:hAnsi="Times New Roman" w:cs="Times New Roman"/>
                <w:color w:val="#000000"/>
                <w:sz w:val="24"/>
                <w:szCs w:val="24"/>
              </w:rPr>
              <w:t> 2.	Области применения ИТ в психологии.</w:t>
            </w:r>
          </w:p>
          <w:p>
            <w:pPr>
              <w:jc w:val="left"/>
              <w:spacing w:after="0" w:line="240" w:lineRule="auto"/>
              <w:rPr>
                <w:sz w:val="24"/>
                <w:szCs w:val="24"/>
              </w:rPr>
            </w:pPr>
            <w:r>
              <w:rPr>
                <w:rFonts w:ascii="Times New Roman" w:hAnsi="Times New Roman" w:cs="Times New Roman"/>
                <w:color w:val="#000000"/>
                <w:sz w:val="24"/>
                <w:szCs w:val="24"/>
              </w:rPr>
              <w:t> 3.	Искусственный интеллект и его направления.</w:t>
            </w:r>
          </w:p>
          <w:p>
            <w:pPr>
              <w:jc w:val="left"/>
              <w:spacing w:after="0" w:line="240" w:lineRule="auto"/>
              <w:rPr>
                <w:sz w:val="24"/>
                <w:szCs w:val="24"/>
              </w:rPr>
            </w:pPr>
            <w:r>
              <w:rPr>
                <w:rFonts w:ascii="Times New Roman" w:hAnsi="Times New Roman" w:cs="Times New Roman"/>
                <w:color w:val="#000000"/>
                <w:sz w:val="24"/>
                <w:szCs w:val="24"/>
              </w:rPr>
              <w:t> 4.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5.	Лингвистические, информационные и человеческие ресурсы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6.	Процессы, обеспечивающие работу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7.	Свойства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8.	Эффективность внедрения информационных систем в психологию.</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Использование возможностей MS Word в работе педагога- психолога. Информационные технологии работы с текстовыми документами.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1.Предназначение текстовых редакторов и их разновидности.</w:t>
            </w:r>
          </w:p>
          <w:p>
            <w:pPr>
              <w:jc w:val="left"/>
              <w:spacing w:after="0" w:line="240" w:lineRule="auto"/>
              <w:rPr>
                <w:sz w:val="24"/>
                <w:szCs w:val="24"/>
              </w:rPr>
            </w:pPr>
            <w:r>
              <w:rPr>
                <w:rFonts w:ascii="Times New Roman" w:hAnsi="Times New Roman" w:cs="Times New Roman"/>
                <w:color w:val="#000000"/>
                <w:sz w:val="24"/>
                <w:szCs w:val="24"/>
              </w:rPr>
              <w:t> 2.Основные элементы окна Microsoft Word.</w:t>
            </w:r>
          </w:p>
          <w:p>
            <w:pPr>
              <w:jc w:val="left"/>
              <w:spacing w:after="0" w:line="240" w:lineRule="auto"/>
              <w:rPr>
                <w:sz w:val="24"/>
                <w:szCs w:val="24"/>
              </w:rPr>
            </w:pPr>
            <w:r>
              <w:rPr>
                <w:rFonts w:ascii="Times New Roman" w:hAnsi="Times New Roman" w:cs="Times New Roman"/>
                <w:color w:val="#000000"/>
                <w:sz w:val="24"/>
                <w:szCs w:val="24"/>
              </w:rPr>
              <w:t> 3.Правила и приёмы набора текста в Microsoft Word.</w:t>
            </w:r>
          </w:p>
          <w:p>
            <w:pPr>
              <w:jc w:val="left"/>
              <w:spacing w:after="0" w:line="240" w:lineRule="auto"/>
              <w:rPr>
                <w:sz w:val="24"/>
                <w:szCs w:val="24"/>
              </w:rPr>
            </w:pPr>
            <w:r>
              <w:rPr>
                <w:rFonts w:ascii="Times New Roman" w:hAnsi="Times New Roman" w:cs="Times New Roman"/>
                <w:color w:val="#000000"/>
                <w:sz w:val="24"/>
                <w:szCs w:val="24"/>
              </w:rPr>
              <w:t> 4.Порядок вставки и форматирования таблиц в Microsoft Word.</w:t>
            </w:r>
          </w:p>
          <w:p>
            <w:pPr>
              <w:jc w:val="left"/>
              <w:spacing w:after="0" w:line="240" w:lineRule="auto"/>
              <w:rPr>
                <w:sz w:val="24"/>
                <w:szCs w:val="24"/>
              </w:rPr>
            </w:pPr>
            <w:r>
              <w:rPr>
                <w:rFonts w:ascii="Times New Roman" w:hAnsi="Times New Roman" w:cs="Times New Roman"/>
                <w:color w:val="#000000"/>
                <w:sz w:val="24"/>
                <w:szCs w:val="24"/>
              </w:rPr>
              <w:t> 5.Особенности работы с графическими объектами в Microsoft Word (схемы, рисунки, картинки).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Использование возможностей MS Power Point в работе педа- гога-психолога. Информационные технологии работы с графической информацией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графической информации.</w:t>
            </w:r>
          </w:p>
          <w:p>
            <w:pPr>
              <w:jc w:val="left"/>
              <w:spacing w:after="0" w:line="240" w:lineRule="auto"/>
              <w:rPr>
                <w:sz w:val="24"/>
                <w:szCs w:val="24"/>
              </w:rPr>
            </w:pPr>
            <w:r>
              <w:rPr>
                <w:rFonts w:ascii="Times New Roman" w:hAnsi="Times New Roman" w:cs="Times New Roman"/>
                <w:color w:val="#000000"/>
                <w:sz w:val="24"/>
                <w:szCs w:val="24"/>
              </w:rPr>
              <w:t> 2.Понятие о векторной и растровой графике.</w:t>
            </w:r>
          </w:p>
          <w:p>
            <w:pPr>
              <w:jc w:val="left"/>
              <w:spacing w:after="0" w:line="240" w:lineRule="auto"/>
              <w:rPr>
                <w:sz w:val="24"/>
                <w:szCs w:val="24"/>
              </w:rPr>
            </w:pPr>
            <w:r>
              <w:rPr>
                <w:rFonts w:ascii="Times New Roman" w:hAnsi="Times New Roman" w:cs="Times New Roman"/>
                <w:color w:val="#000000"/>
                <w:sz w:val="24"/>
                <w:szCs w:val="24"/>
              </w:rPr>
              <w:t> 3.Графические редакторы и программы просмотра графики.</w:t>
            </w:r>
          </w:p>
          <w:p>
            <w:pPr>
              <w:jc w:val="left"/>
              <w:spacing w:after="0" w:line="240" w:lineRule="auto"/>
              <w:rPr>
                <w:sz w:val="24"/>
                <w:szCs w:val="24"/>
              </w:rPr>
            </w:pPr>
            <w:r>
              <w:rPr>
                <w:rFonts w:ascii="Times New Roman" w:hAnsi="Times New Roman" w:cs="Times New Roman"/>
                <w:color w:val="#000000"/>
                <w:sz w:val="24"/>
                <w:szCs w:val="24"/>
              </w:rPr>
              <w:t> 4.Назначение и основные возможности Microsoft Power Point.</w:t>
            </w:r>
          </w:p>
          <w:p>
            <w:pPr>
              <w:jc w:val="left"/>
              <w:spacing w:after="0" w:line="240" w:lineRule="auto"/>
              <w:rPr>
                <w:sz w:val="24"/>
                <w:szCs w:val="24"/>
              </w:rPr>
            </w:pPr>
            <w:r>
              <w:rPr>
                <w:rFonts w:ascii="Times New Roman" w:hAnsi="Times New Roman" w:cs="Times New Roman"/>
                <w:color w:val="#000000"/>
                <w:sz w:val="24"/>
                <w:szCs w:val="24"/>
              </w:rPr>
              <w:t> 5.Создание эффективной презентации с помощью средств Microsoft Power Point.</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Использование возможностей Microsoft Access в работе педа- гога-психолога. Информационные технологии работы с базами данных</w:t>
            </w:r>
          </w:p>
        </w:tc>
      </w:tr>
      <w:tr>
        <w:trPr>
          <w:trHeight w:hRule="exact" w:val="21.31518"/>
        </w:trPr>
        <w:tc>
          <w:tcPr>
            <w:tcW w:w="9640" w:type="dxa"/>
          </w:tcPr>
          <w:p/>
        </w:tc>
      </w:tr>
      <w:tr>
        <w:trPr>
          <w:trHeight w:hRule="exact" w:val="1480.2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и виды баз данных. Системы управления базами данных.</w:t>
            </w:r>
          </w:p>
          <w:p>
            <w:pPr>
              <w:jc w:val="left"/>
              <w:spacing w:after="0" w:line="240" w:lineRule="auto"/>
              <w:rPr>
                <w:sz w:val="24"/>
                <w:szCs w:val="24"/>
              </w:rPr>
            </w:pPr>
            <w:r>
              <w:rPr>
                <w:rFonts w:ascii="Times New Roman" w:hAnsi="Times New Roman" w:cs="Times New Roman"/>
                <w:color w:val="#000000"/>
                <w:sz w:val="24"/>
                <w:szCs w:val="24"/>
              </w:rPr>
              <w:t> 2.Программа Microsoft Access. Объекты базы данных (Таблицы, Формы, Запросы, Страницы, Модули, Макросы).</w:t>
            </w:r>
          </w:p>
          <w:p>
            <w:pPr>
              <w:jc w:val="left"/>
              <w:spacing w:after="0" w:line="240" w:lineRule="auto"/>
              <w:rPr>
                <w:sz w:val="24"/>
                <w:szCs w:val="24"/>
              </w:rPr>
            </w:pPr>
            <w:r>
              <w:rPr>
                <w:rFonts w:ascii="Times New Roman" w:hAnsi="Times New Roman" w:cs="Times New Roman"/>
                <w:color w:val="#000000"/>
                <w:sz w:val="24"/>
                <w:szCs w:val="24"/>
              </w:rPr>
              <w:t> 3.Порядок создания формы в программе Microsoft Access, ее назначение и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4.Назначение и виды запросов в программе Microsoft Access.</w:t>
            </w: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6. Использование возможностей MS Excel в работе педагога- психолога. Информационные технологии математической обработки психологической ин-формации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Шкалы измерения в психологии.</w:t>
            </w:r>
          </w:p>
          <w:p>
            <w:pPr>
              <w:jc w:val="left"/>
              <w:spacing w:after="0" w:line="240" w:lineRule="auto"/>
              <w:rPr>
                <w:sz w:val="24"/>
                <w:szCs w:val="24"/>
              </w:rPr>
            </w:pPr>
            <w:r>
              <w:rPr>
                <w:rFonts w:ascii="Times New Roman" w:hAnsi="Times New Roman" w:cs="Times New Roman"/>
                <w:color w:val="#000000"/>
                <w:sz w:val="24"/>
                <w:szCs w:val="24"/>
              </w:rPr>
              <w:t> 2.	Назначение и основные возможности Microsoft Excel.</w:t>
            </w:r>
          </w:p>
          <w:p>
            <w:pPr>
              <w:jc w:val="left"/>
              <w:spacing w:after="0" w:line="240" w:lineRule="auto"/>
              <w:rPr>
                <w:sz w:val="24"/>
                <w:szCs w:val="24"/>
              </w:rPr>
            </w:pPr>
            <w:r>
              <w:rPr>
                <w:rFonts w:ascii="Times New Roman" w:hAnsi="Times New Roman" w:cs="Times New Roman"/>
                <w:color w:val="#000000"/>
                <w:sz w:val="24"/>
                <w:szCs w:val="24"/>
              </w:rPr>
              <w:t> 3.	Основные возможности работы с таблицами в Microsoft Excel.</w:t>
            </w:r>
          </w:p>
          <w:p>
            <w:pPr>
              <w:jc w:val="left"/>
              <w:spacing w:after="0" w:line="240" w:lineRule="auto"/>
              <w:rPr>
                <w:sz w:val="24"/>
                <w:szCs w:val="24"/>
              </w:rPr>
            </w:pPr>
            <w:r>
              <w:rPr>
                <w:rFonts w:ascii="Times New Roman" w:hAnsi="Times New Roman" w:cs="Times New Roman"/>
                <w:color w:val="#000000"/>
                <w:sz w:val="24"/>
                <w:szCs w:val="24"/>
              </w:rPr>
              <w:t> 4.	Основные функции Microsoft Excel для написания формул и проведения мате- матических расчётов.</w:t>
            </w:r>
          </w:p>
          <w:p>
            <w:pPr>
              <w:jc w:val="left"/>
              <w:spacing w:after="0" w:line="240" w:lineRule="auto"/>
              <w:rPr>
                <w:sz w:val="24"/>
                <w:szCs w:val="24"/>
              </w:rPr>
            </w:pPr>
            <w:r>
              <w:rPr>
                <w:rFonts w:ascii="Times New Roman" w:hAnsi="Times New Roman" w:cs="Times New Roman"/>
                <w:color w:val="#000000"/>
                <w:sz w:val="24"/>
                <w:szCs w:val="24"/>
              </w:rPr>
              <w:t> 5.	Основные графические возможности в Microsoft Excel.</w:t>
            </w:r>
          </w:p>
          <w:p>
            <w:pPr>
              <w:jc w:val="left"/>
              <w:spacing w:after="0" w:line="240" w:lineRule="auto"/>
              <w:rPr>
                <w:sz w:val="24"/>
                <w:szCs w:val="24"/>
              </w:rPr>
            </w:pPr>
            <w:r>
              <w:rPr>
                <w:rFonts w:ascii="Times New Roman" w:hAnsi="Times New Roman" w:cs="Times New Roman"/>
                <w:color w:val="#000000"/>
                <w:sz w:val="24"/>
                <w:szCs w:val="24"/>
              </w:rPr>
              <w:t> 6.	Современные статистические пакеты обработки эмпирических данных.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7. Использование возможностей сети Интернет в работе педа- гога-психолога. Основы коммуникационных технологий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1.Представление об Интернете, принцип работы, протокол IP.</w:t>
            </w:r>
          </w:p>
          <w:p>
            <w:pPr>
              <w:jc w:val="left"/>
              <w:spacing w:after="0" w:line="240" w:lineRule="auto"/>
              <w:rPr>
                <w:sz w:val="24"/>
                <w:szCs w:val="24"/>
              </w:rPr>
            </w:pPr>
            <w:r>
              <w:rPr>
                <w:rFonts w:ascii="Times New Roman" w:hAnsi="Times New Roman" w:cs="Times New Roman"/>
                <w:color w:val="#000000"/>
                <w:sz w:val="24"/>
                <w:szCs w:val="24"/>
              </w:rPr>
              <w:t> 2.Виды проводного и беспроводного подключения к Интернету.</w:t>
            </w:r>
          </w:p>
          <w:p>
            <w:pPr>
              <w:jc w:val="left"/>
              <w:spacing w:after="0" w:line="240" w:lineRule="auto"/>
              <w:rPr>
                <w:sz w:val="24"/>
                <w:szCs w:val="24"/>
              </w:rPr>
            </w:pPr>
            <w:r>
              <w:rPr>
                <w:rFonts w:ascii="Times New Roman" w:hAnsi="Times New Roman" w:cs="Times New Roman"/>
                <w:color w:val="#000000"/>
                <w:sz w:val="24"/>
                <w:szCs w:val="24"/>
              </w:rPr>
              <w:t> 3.Физическая и доменная адресация компьютеров в Интернете. Понятие маршру-та.</w:t>
            </w:r>
          </w:p>
          <w:p>
            <w:pPr>
              <w:jc w:val="left"/>
              <w:spacing w:after="0" w:line="240" w:lineRule="auto"/>
              <w:rPr>
                <w:sz w:val="24"/>
                <w:szCs w:val="24"/>
              </w:rPr>
            </w:pPr>
            <w:r>
              <w:rPr>
                <w:rFonts w:ascii="Times New Roman" w:hAnsi="Times New Roman" w:cs="Times New Roman"/>
                <w:color w:val="#000000"/>
                <w:sz w:val="24"/>
                <w:szCs w:val="24"/>
              </w:rPr>
              <w:t> 4.Браузеры (обозреватели), их назначение.</w:t>
            </w:r>
          </w:p>
          <w:p>
            <w:pPr>
              <w:jc w:val="left"/>
              <w:spacing w:after="0" w:line="240" w:lineRule="auto"/>
              <w:rPr>
                <w:sz w:val="24"/>
                <w:szCs w:val="24"/>
              </w:rPr>
            </w:pPr>
            <w:r>
              <w:rPr>
                <w:rFonts w:ascii="Times New Roman" w:hAnsi="Times New Roman" w:cs="Times New Roman"/>
                <w:color w:val="#000000"/>
                <w:sz w:val="24"/>
                <w:szCs w:val="24"/>
              </w:rPr>
              <w:t> 5.Поиск в Интернете. Основные источники информации в Интернете: информа- ционноаналитические порталы, специализированные сайты, виртуальные библиотеки, электронные психологические журналы, психологические базы и справочники.</w:t>
            </w:r>
          </w:p>
          <w:p>
            <w:pPr>
              <w:jc w:val="left"/>
              <w:spacing w:after="0" w:line="240" w:lineRule="auto"/>
              <w:rPr>
                <w:sz w:val="24"/>
                <w:szCs w:val="24"/>
              </w:rPr>
            </w:pPr>
            <w:r>
              <w:rPr>
                <w:rFonts w:ascii="Times New Roman" w:hAnsi="Times New Roman" w:cs="Times New Roman"/>
                <w:color w:val="#000000"/>
                <w:sz w:val="24"/>
                <w:szCs w:val="24"/>
              </w:rPr>
              <w:t> 12.	Особенности работы с почтой и почтовыми программами.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8. Использование возможностей компьютерных систем психо- диагностики в работе психолога. Информационные технологии и психологические службы</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направления использования информационных систем в психологии.</w:t>
            </w:r>
          </w:p>
          <w:p>
            <w:pPr>
              <w:jc w:val="left"/>
              <w:spacing w:after="0" w:line="240" w:lineRule="auto"/>
              <w:rPr>
                <w:sz w:val="24"/>
                <w:szCs w:val="24"/>
              </w:rPr>
            </w:pPr>
            <w:r>
              <w:rPr>
                <w:rFonts w:ascii="Times New Roman" w:hAnsi="Times New Roman" w:cs="Times New Roman"/>
                <w:color w:val="#000000"/>
                <w:sz w:val="24"/>
                <w:szCs w:val="24"/>
              </w:rPr>
              <w:t> 2.Понятие одномерных и многомерных компьютерных систем.</w:t>
            </w:r>
          </w:p>
          <w:p>
            <w:pPr>
              <w:jc w:val="left"/>
              <w:spacing w:after="0" w:line="240" w:lineRule="auto"/>
              <w:rPr>
                <w:sz w:val="24"/>
                <w:szCs w:val="24"/>
              </w:rPr>
            </w:pPr>
            <w:r>
              <w:rPr>
                <w:rFonts w:ascii="Times New Roman" w:hAnsi="Times New Roman" w:cs="Times New Roman"/>
                <w:color w:val="#000000"/>
                <w:sz w:val="24"/>
                <w:szCs w:val="24"/>
              </w:rPr>
              <w:t> 3.Понятие «открытых» и «закрытых» систем.</w:t>
            </w:r>
          </w:p>
          <w:p>
            <w:pPr>
              <w:jc w:val="left"/>
              <w:spacing w:after="0" w:line="240" w:lineRule="auto"/>
              <w:rPr>
                <w:sz w:val="24"/>
                <w:szCs w:val="24"/>
              </w:rPr>
            </w:pPr>
            <w:r>
              <w:rPr>
                <w:rFonts w:ascii="Times New Roman" w:hAnsi="Times New Roman" w:cs="Times New Roman"/>
                <w:color w:val="#000000"/>
                <w:sz w:val="24"/>
                <w:szCs w:val="24"/>
              </w:rPr>
              <w:t> 4.Особенности применения информационных систем в психодиагностике.</w:t>
            </w:r>
          </w:p>
          <w:p>
            <w:pPr>
              <w:jc w:val="left"/>
              <w:spacing w:after="0" w:line="240" w:lineRule="auto"/>
              <w:rPr>
                <w:sz w:val="24"/>
                <w:szCs w:val="24"/>
              </w:rPr>
            </w:pPr>
            <w:r>
              <w:rPr>
                <w:rFonts w:ascii="Times New Roman" w:hAnsi="Times New Roman" w:cs="Times New Roman"/>
                <w:color w:val="#000000"/>
                <w:sz w:val="24"/>
                <w:szCs w:val="24"/>
              </w:rPr>
              <w:t> 5.Особенности применения информационных систем в просветительской и про- филактической деятельности психолога.</w:t>
            </w:r>
          </w:p>
          <w:p>
            <w:pPr>
              <w:jc w:val="left"/>
              <w:spacing w:after="0" w:line="240" w:lineRule="auto"/>
              <w:rPr>
                <w:sz w:val="24"/>
                <w:szCs w:val="24"/>
              </w:rPr>
            </w:pPr>
            <w:r>
              <w:rPr>
                <w:rFonts w:ascii="Times New Roman" w:hAnsi="Times New Roman" w:cs="Times New Roman"/>
                <w:color w:val="#000000"/>
                <w:sz w:val="24"/>
                <w:szCs w:val="24"/>
              </w:rPr>
              <w:t> 15.	Особенности применения информационных систем в коррекционно-развивающей работе психолога.</w:t>
            </w:r>
          </w:p>
          <w:p>
            <w:pPr>
              <w:jc w:val="left"/>
              <w:spacing w:after="0" w:line="240" w:lineRule="auto"/>
              <w:rPr>
                <w:sz w:val="24"/>
                <w:szCs w:val="24"/>
              </w:rPr>
            </w:pPr>
            <w:r>
              <w:rPr>
                <w:rFonts w:ascii="Times New Roman" w:hAnsi="Times New Roman" w:cs="Times New Roman"/>
                <w:color w:val="#000000"/>
                <w:sz w:val="24"/>
                <w:szCs w:val="24"/>
              </w:rPr>
              <w:t> 16.	Особенности применения информационных систем в психологическом кон- сультировании.</w:t>
            </w:r>
          </w:p>
          <w:p>
            <w:pPr>
              <w:jc w:val="left"/>
              <w:spacing w:after="0" w:line="240" w:lineRule="auto"/>
              <w:rPr>
                <w:sz w:val="24"/>
                <w:szCs w:val="24"/>
              </w:rPr>
            </w:pPr>
            <w:r>
              <w:rPr>
                <w:rFonts w:ascii="Times New Roman" w:hAnsi="Times New Roman" w:cs="Times New Roman"/>
                <w:color w:val="#000000"/>
                <w:sz w:val="24"/>
                <w:szCs w:val="24"/>
              </w:rPr>
              <w:t> 17.	Общие тенденции развития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18.	Средства информационной поддержки деятельности педагога-психолога.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 Безопасность информационных технологий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Безопасность информационных технологий</w:t>
            </w:r>
          </w:p>
          <w:p>
            <w:pPr>
              <w:jc w:val="left"/>
              <w:spacing w:after="0" w:line="240" w:lineRule="auto"/>
              <w:rPr>
                <w:sz w:val="24"/>
                <w:szCs w:val="24"/>
              </w:rPr>
            </w:pPr>
            <w:r>
              <w:rPr>
                <w:rFonts w:ascii="Times New Roman" w:hAnsi="Times New Roman" w:cs="Times New Roman"/>
                <w:color w:val="#000000"/>
                <w:sz w:val="24"/>
                <w:szCs w:val="24"/>
              </w:rPr>
              <w:t> 2.	Представление о политике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информационной безопасности.</w:t>
            </w:r>
          </w:p>
          <w:p>
            <w:pPr>
              <w:jc w:val="left"/>
              <w:spacing w:after="0" w:line="240" w:lineRule="auto"/>
              <w:rPr>
                <w:sz w:val="24"/>
                <w:szCs w:val="24"/>
              </w:rPr>
            </w:pPr>
            <w:r>
              <w:rPr>
                <w:rFonts w:ascii="Times New Roman" w:hAnsi="Times New Roman" w:cs="Times New Roman"/>
                <w:color w:val="#000000"/>
                <w:sz w:val="24"/>
                <w:szCs w:val="24"/>
              </w:rPr>
              <w:t> 4.	Представление о вирусах и их действиях. Классификация вирусов.</w:t>
            </w:r>
          </w:p>
          <w:p>
            <w:pPr>
              <w:jc w:val="left"/>
              <w:spacing w:after="0" w:line="240" w:lineRule="auto"/>
              <w:rPr>
                <w:sz w:val="24"/>
                <w:szCs w:val="24"/>
              </w:rPr>
            </w:pPr>
            <w:r>
              <w:rPr>
                <w:rFonts w:ascii="Times New Roman" w:hAnsi="Times New Roman" w:cs="Times New Roman"/>
                <w:color w:val="#000000"/>
                <w:sz w:val="24"/>
                <w:szCs w:val="24"/>
              </w:rPr>
              <w:t> 5.	Антивирусные системы, их принцип действия.</w:t>
            </w:r>
          </w:p>
          <w:p>
            <w:pPr>
              <w:jc w:val="left"/>
              <w:spacing w:after="0" w:line="240" w:lineRule="auto"/>
              <w:rPr>
                <w:sz w:val="24"/>
                <w:szCs w:val="24"/>
              </w:rPr>
            </w:pPr>
            <w:r>
              <w:rPr>
                <w:rFonts w:ascii="Times New Roman" w:hAnsi="Times New Roman" w:cs="Times New Roman"/>
                <w:color w:val="#000000"/>
                <w:sz w:val="24"/>
                <w:szCs w:val="24"/>
              </w:rPr>
              <w:t> 6.	Предназначение и порядок работы брандмауэра.</w:t>
            </w:r>
          </w:p>
          <w:p>
            <w:pPr>
              <w:jc w:val="left"/>
              <w:spacing w:after="0" w:line="240" w:lineRule="auto"/>
              <w:rPr>
                <w:sz w:val="24"/>
                <w:szCs w:val="24"/>
              </w:rPr>
            </w:pPr>
            <w:r>
              <w:rPr>
                <w:rFonts w:ascii="Times New Roman" w:hAnsi="Times New Roman" w:cs="Times New Roman"/>
                <w:color w:val="#000000"/>
                <w:sz w:val="24"/>
                <w:szCs w:val="24"/>
              </w:rPr>
              <w:t> 7.	Методы ограничения доступа к сайтам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психологии образования»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Гребеньков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Данелян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(ПО)(24)_plx_Информационные технологии в психологии образования</dc:title>
  <dc:creator>FastReport.NET</dc:creator>
</cp:coreProperties>
</file>